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92" w:rsidRDefault="00B71415" w:rsidP="00E332CE">
      <w:r w:rsidRPr="00B71415">
        <w:rPr>
          <w:noProof/>
        </w:rPr>
        <w:drawing>
          <wp:anchor distT="0" distB="0" distL="114300" distR="114300" simplePos="0" relativeHeight="251660288" behindDoc="1" locked="0" layoutInCell="1" allowOverlap="1" wp14:anchorId="176FFD7C" wp14:editId="3E5C344C">
            <wp:simplePos x="0" y="0"/>
            <wp:positionH relativeFrom="column">
              <wp:posOffset>1524657</wp:posOffset>
            </wp:positionH>
            <wp:positionV relativeFrom="paragraph">
              <wp:posOffset>-1486601</wp:posOffset>
            </wp:positionV>
            <wp:extent cx="2440371" cy="1282262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 Logo Letterhea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71" cy="1282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61DE" w:rsidRPr="00E661DE">
        <w:rPr>
          <w:noProof/>
        </w:rPr>
        <w:drawing>
          <wp:anchor distT="0" distB="0" distL="114300" distR="114300" simplePos="0" relativeHeight="251662336" behindDoc="0" locked="0" layoutInCell="1" allowOverlap="1" wp14:anchorId="724F0E90" wp14:editId="5DEEAB0A">
            <wp:simplePos x="0" y="0"/>
            <wp:positionH relativeFrom="margin">
              <wp:align>center</wp:align>
            </wp:positionH>
            <wp:positionV relativeFrom="margin">
              <wp:posOffset>-36173</wp:posOffset>
            </wp:positionV>
            <wp:extent cx="6686550" cy="84083"/>
            <wp:effectExtent l="19050" t="0" r="0" b="0"/>
            <wp:wrapSquare wrapText="bothSides"/>
            <wp:docPr id="7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32CE">
        <w:t>May 30, 2017</w:t>
      </w:r>
    </w:p>
    <w:p w:rsidR="00E15064" w:rsidRDefault="00E15064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Steve Rich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Townsend Summit, LLC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1311 McCormick Rd, STE 470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Hunt Valley, MD 21031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RE:</w:t>
      </w:r>
      <w:r>
        <w:rPr>
          <w:rFonts w:asciiTheme="majorHAnsi" w:hAnsiTheme="majorHAnsi"/>
        </w:rPr>
        <w:tab/>
        <w:t>Summit Fair Second Plat Lots 8, 10-14, &amp; Tract C ---Tract C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  <w:t>Parcel 51-700-04-11-00-0-00-000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To whom it may concern,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Tract C of Summit Fair Second Plat, Lots 8, 10-14, &amp; Tract C is designed as a regional detention basin for the Summit Tech, Summit Fair, </w:t>
      </w:r>
      <w:proofErr w:type="gramStart"/>
      <w:r>
        <w:rPr>
          <w:rFonts w:asciiTheme="majorHAnsi" w:hAnsiTheme="majorHAnsi"/>
        </w:rPr>
        <w:t>Summit</w:t>
      </w:r>
      <w:proofErr w:type="gramEnd"/>
      <w:r>
        <w:rPr>
          <w:rFonts w:asciiTheme="majorHAnsi" w:hAnsiTheme="majorHAnsi"/>
        </w:rPr>
        <w:t xml:space="preserve"> Innovation and Summit Orchard developments.  Therefore the property cannot be developed for any type of commercial or residential use in the future.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Please feel free to contact me directly if you have any questions regarding this matter.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Mike Weisenborn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Project Manager, Development Services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City of Lee’s Summit, Missouri</w:t>
      </w:r>
    </w:p>
    <w:p w:rsidR="00E332CE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Direct</w:t>
      </w:r>
      <w:r>
        <w:rPr>
          <w:rFonts w:asciiTheme="majorHAnsi" w:hAnsiTheme="majorHAnsi"/>
        </w:rPr>
        <w:tab/>
        <w:t>(816) 969-1240</w:t>
      </w:r>
    </w:p>
    <w:p w:rsidR="00E332CE" w:rsidRPr="00E15064" w:rsidRDefault="00E332CE" w:rsidP="00E332CE">
      <w:pPr>
        <w:rPr>
          <w:rFonts w:asciiTheme="majorHAnsi" w:hAnsiTheme="majorHAnsi"/>
        </w:rPr>
      </w:pPr>
      <w:r>
        <w:rPr>
          <w:rFonts w:asciiTheme="majorHAnsi" w:hAnsiTheme="majorHAnsi"/>
        </w:rPr>
        <w:t>Email</w:t>
      </w:r>
      <w:r>
        <w:rPr>
          <w:rFonts w:asciiTheme="majorHAnsi" w:hAnsiTheme="majorHAnsi"/>
        </w:rPr>
        <w:tab/>
        <w:t>mike.weisenborn@cityofls.net.</w:t>
      </w:r>
      <w:bookmarkStart w:id="0" w:name="_GoBack"/>
      <w:bookmarkEnd w:id="0"/>
    </w:p>
    <w:sectPr w:rsidR="00E332CE" w:rsidRPr="00E15064" w:rsidSect="00390DA3">
      <w:footerReference w:type="default" r:id="rId9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2CE" w:rsidRDefault="00E332CE" w:rsidP="006D1D92">
      <w:r>
        <w:separator/>
      </w:r>
    </w:p>
  </w:endnote>
  <w:endnote w:type="continuationSeparator" w:id="0">
    <w:p w:rsidR="00E332CE" w:rsidRDefault="00E332CE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576" w:rsidRDefault="00D518F5">
    <w:pPr>
      <w:pStyle w:val="Footer"/>
    </w:pPr>
    <w:r>
      <w:rPr>
        <w:noProof/>
      </w:rPr>
      <w:drawing>
        <wp:inline distT="0" distB="0" distL="0" distR="0">
          <wp:extent cx="5358395" cy="298705"/>
          <wp:effectExtent l="19050" t="0" r="0" b="0"/>
          <wp:docPr id="1" name="Picture 0" descr="Development Services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Services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58395" cy="298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2CE" w:rsidRDefault="00E332CE" w:rsidP="006D1D92">
      <w:r>
        <w:separator/>
      </w:r>
    </w:p>
  </w:footnote>
  <w:footnote w:type="continuationSeparator" w:id="0">
    <w:p w:rsidR="00E332CE" w:rsidRDefault="00E332CE" w:rsidP="006D1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CE"/>
    <w:rsid w:val="000216E4"/>
    <w:rsid w:val="000633BB"/>
    <w:rsid w:val="000646AF"/>
    <w:rsid w:val="000F3AE2"/>
    <w:rsid w:val="00133A91"/>
    <w:rsid w:val="002027E9"/>
    <w:rsid w:val="00231305"/>
    <w:rsid w:val="002A36C5"/>
    <w:rsid w:val="00390DA3"/>
    <w:rsid w:val="003A177E"/>
    <w:rsid w:val="003A6013"/>
    <w:rsid w:val="00455606"/>
    <w:rsid w:val="00503ED5"/>
    <w:rsid w:val="005640F7"/>
    <w:rsid w:val="00617D1A"/>
    <w:rsid w:val="006341A2"/>
    <w:rsid w:val="00661BEF"/>
    <w:rsid w:val="006D1D92"/>
    <w:rsid w:val="006E3F72"/>
    <w:rsid w:val="00735DDA"/>
    <w:rsid w:val="007478BD"/>
    <w:rsid w:val="00806E69"/>
    <w:rsid w:val="008A36D2"/>
    <w:rsid w:val="009E2470"/>
    <w:rsid w:val="00A26FB7"/>
    <w:rsid w:val="00A823D1"/>
    <w:rsid w:val="00A96576"/>
    <w:rsid w:val="00B66955"/>
    <w:rsid w:val="00B71415"/>
    <w:rsid w:val="00BE46BC"/>
    <w:rsid w:val="00C7623F"/>
    <w:rsid w:val="00CF045E"/>
    <w:rsid w:val="00D518F5"/>
    <w:rsid w:val="00E15064"/>
    <w:rsid w:val="00E332CE"/>
    <w:rsid w:val="00E661DE"/>
    <w:rsid w:val="00FA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elopment%20Services%20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Development Services Ltrhd.dotx</Template>
  <TotalTime>11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Weisenborn</dc:creator>
  <cp:lastModifiedBy>Mike Weisenborn</cp:lastModifiedBy>
  <cp:revision>1</cp:revision>
  <cp:lastPrinted>2013-01-26T15:54:00Z</cp:lastPrinted>
  <dcterms:created xsi:type="dcterms:W3CDTF">2017-05-30T16:21:00Z</dcterms:created>
  <dcterms:modified xsi:type="dcterms:W3CDTF">2017-05-30T16:32:00Z</dcterms:modified>
</cp:coreProperties>
</file>